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63" w:rsidRDefault="001F4B63" w:rsidP="001F4B63"/>
    <w:p w:rsidR="001F4B63" w:rsidRDefault="001F4B63" w:rsidP="001F4B63"/>
    <w:p w:rsidR="00185346" w:rsidRPr="00185346" w:rsidRDefault="00185346" w:rsidP="00185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Необходимые документы для оформления визы:</w:t>
      </w:r>
    </w:p>
    <w:p w:rsidR="00185346" w:rsidRPr="00185346" w:rsidRDefault="00185346" w:rsidP="00185346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паспорт</w:t>
      </w: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 не старше 10 лет, действующий не менее 3-х месяцев от даты окончания поездки</w:t>
      </w:r>
      <w:proofErr w:type="gramStart"/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 xml:space="preserve"> ;</w:t>
      </w:r>
      <w:proofErr w:type="gramEnd"/>
    </w:p>
    <w:p w:rsidR="00185346" w:rsidRPr="00185346" w:rsidRDefault="00185346" w:rsidP="00185346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2 цветные фотографии</w:t>
      </w: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 </w:t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3,5х</w:t>
      </w:r>
      <w:proofErr w:type="gramStart"/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4</w:t>
      </w:r>
      <w:proofErr w:type="gramEnd"/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,5 см</w:t>
      </w: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 на белом фоне, не старше 6-ти месяцев, без углов и овалов, без очков; 80% лица на фото;</w:t>
      </w:r>
    </w:p>
    <w:p w:rsidR="00185346" w:rsidRPr="00185346" w:rsidRDefault="00185346" w:rsidP="00185346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полис медицинского страхования.</w:t>
      </w: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 </w:t>
      </w:r>
      <w:proofErr w:type="gramStart"/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Минимальная сумма страхового покрытия 30 000 USD и более;</w:t>
      </w:r>
      <w:proofErr w:type="gramEnd"/>
    </w:p>
    <w:p w:rsidR="00185346" w:rsidRPr="00185346" w:rsidRDefault="00185346" w:rsidP="00185346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proofErr w:type="gramStart"/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финансовые гарантии:</w:t>
      </w: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 справка с места работы </w:t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за последние 3 месяца</w:t>
      </w: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 (не менее 500 белорусских рублей в месяц.</w:t>
      </w:r>
      <w:proofErr w:type="gramEnd"/>
    </w:p>
    <w:p w:rsidR="00185346" w:rsidRPr="00185346" w:rsidRDefault="00185346" w:rsidP="00185346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hyperlink r:id="rId5" w:history="1">
        <w:r w:rsidRPr="00185346">
          <w:rPr>
            <w:rFonts w:ascii="inherit" w:eastAsia="Times New Roman" w:hAnsi="inherit" w:cs="Arial"/>
            <w:b/>
            <w:bCs/>
            <w:color w:val="347CAC"/>
            <w:sz w:val="24"/>
            <w:szCs w:val="24"/>
            <w:lang w:eastAsia="ru-RU"/>
          </w:rPr>
          <w:t>миграционные правила</w:t>
        </w:r>
      </w:hyperlink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 с личной подписью туриста, для каждого туриста.</w:t>
      </w: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br/>
        <w:t>Миграционные правила </w:t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на детей</w:t>
      </w: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 заполняются следующим образом: Первые 3-и строки (ФИО туриста, Адрес проживания, Контактный телефон) заполняется на ребенка, а остальные данные родитель вносит свои (ФИО, номер паспорта, подпись).</w:t>
      </w:r>
    </w:p>
    <w:p w:rsidR="00185346" w:rsidRPr="00185346" w:rsidRDefault="00185346" w:rsidP="00185346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иностранные граждане</w:t>
      </w: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 – копия вида на жительство в РБ или временная регистрация.</w:t>
      </w:r>
    </w:p>
    <w:p w:rsidR="00185346" w:rsidRPr="00185346" w:rsidRDefault="00185346" w:rsidP="00185346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53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Примечание: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u w:val="single"/>
          <w:lang w:eastAsia="ru-RU"/>
        </w:rPr>
        <w:t>Для работающих: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справка с места работы с указанием периода, адреса и телефона организации, должности, заработной платы </w:t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за последние 3 месяца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(не менее 500 белорусских рублей в месяц. Если заработная плата менее 500 рублей в месяц, то дополнительно предоставить выписку 50 евро на каждый ДЕНЬ пребывания;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u w:val="single"/>
          <w:lang w:eastAsia="ru-RU"/>
        </w:rPr>
        <w:t>Для ИП:</w:t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 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копия свидетельства о регистрации, справка о доходах и уплате налогов из налоговой за последние 6-12 месяцев (с указанием суммы), выписка со счета в банке (в эквиваленте 50 EUR на каждый день поездки и не менее 500 EUR из расчёта на неделю пребывания на каждого туриста);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u w:val="single"/>
          <w:lang w:eastAsia="ru-RU"/>
        </w:rPr>
        <w:t>Для студентов: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ксерокопия студенческого билета, справка с места учебы с указанием реквизитов образовательного учреждения, выписка со счета в банке (в эквиваленте 50 EUR на каждый день </w:t>
      </w:r>
      <w:proofErr w:type="spellStart"/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поездки</w:t>
      </w:r>
      <w:proofErr w:type="gramStart"/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,с</w:t>
      </w:r>
      <w:proofErr w:type="gramEnd"/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правка</w:t>
      </w:r>
      <w:proofErr w:type="spellEnd"/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 места работы спонсора (не менее 900 бел. руб.), спонсорское письмо + копия паспорта спонсора (</w:t>
      </w:r>
      <w:hyperlink r:id="rId6" w:tgtFrame="_blank" w:history="1">
        <w:r w:rsidRPr="00185346">
          <w:rPr>
            <w:rFonts w:ascii="Arial" w:eastAsia="Times New Roman" w:hAnsi="Arial" w:cs="Arial"/>
            <w:color w:val="347CAC"/>
            <w:sz w:val="24"/>
            <w:szCs w:val="24"/>
            <w:lang w:eastAsia="ru-RU"/>
          </w:rPr>
          <w:t>образец спонсорского письма</w:t>
        </w:r>
      </w:hyperlink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).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u w:val="single"/>
          <w:lang w:eastAsia="ru-RU"/>
        </w:rPr>
        <w:t>Для школьников:</w:t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 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справка с учебы + справка с места работы спонсора (не менее 900 бел</w:t>
      </w:r>
      <w:proofErr w:type="gramStart"/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gramEnd"/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</w:t>
      </w:r>
      <w:proofErr w:type="gramEnd"/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уб.), спонсорское письмо + копия паспорта спонсора (</w:t>
      </w:r>
      <w:hyperlink r:id="rId7" w:tgtFrame="_blank" w:history="1">
        <w:r w:rsidRPr="00185346">
          <w:rPr>
            <w:rFonts w:ascii="Arial" w:eastAsia="Times New Roman" w:hAnsi="Arial" w:cs="Arial"/>
            <w:color w:val="347CAC"/>
            <w:sz w:val="24"/>
            <w:szCs w:val="24"/>
            <w:lang w:eastAsia="ru-RU"/>
          </w:rPr>
          <w:t>образец спонсорского письма</w:t>
        </w:r>
      </w:hyperlink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).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u w:val="single"/>
          <w:lang w:eastAsia="ru-RU"/>
        </w:rPr>
        <w:t>Для пенсионеров: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копия пенсионного удостоверения + справка о пенсии </w:t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за последние 6 месяцев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 выписка со счета в банке (в эквиваленте 50 EUR на каждый день поездки и не менее 500 EUR из расчёта на неделю пребывания на каждого 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туриста);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Для неработающих: копия первой и последней страницы трудовой книжки +   выписка со счета в банке (в эквиваленте 70 EUR на каждый день поездки и не менее 500 EUR из расчёта на неделю пребывания на каждого туриста);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Дети до 18 лет (дополнительно):</w:t>
      </w:r>
    </w:p>
    <w:p w:rsidR="00185346" w:rsidRPr="00185346" w:rsidRDefault="00185346" w:rsidP="00185346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Ксерокопия свидетельства о рождении (с переводом на английский язык);</w:t>
      </w:r>
    </w:p>
    <w:p w:rsidR="00185346" w:rsidRPr="00185346" w:rsidRDefault="00185346" w:rsidP="00185346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 xml:space="preserve">Копия нотариально заверенного разрешения от обоих родителей на выезд несовершеннолетнего ребенка за пределы Республики Беларусь с переводом на английский язык (предоставляется в случае, если несовершеннолетний ребёнок будет выезжать за пределы Республики Беларусь с одним из </w:t>
      </w:r>
      <w:proofErr w:type="gramStart"/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родителей</w:t>
      </w:r>
      <w:proofErr w:type="gramEnd"/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 xml:space="preserve"> либо без сопровождения родителей)</w:t>
      </w:r>
    </w:p>
    <w:p w:rsidR="00185346" w:rsidRPr="00185346" w:rsidRDefault="00185346" w:rsidP="00185346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 xml:space="preserve">Если ребенок путешествует с родителями, имеющими визу (Республики </w:t>
      </w:r>
      <w:proofErr w:type="gramStart"/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Кипр</w:t>
      </w:r>
      <w:proofErr w:type="gramEnd"/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 xml:space="preserve"> либо </w:t>
      </w:r>
      <w:proofErr w:type="spellStart"/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Шенген</w:t>
      </w:r>
      <w:proofErr w:type="spellEnd"/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 xml:space="preserve"> визу) необходимо предоставить копию соответствующей визы, а также подтверждение брони авиабилетов родителей.)</w:t>
      </w:r>
    </w:p>
    <w:p w:rsidR="00185346" w:rsidRPr="00185346" w:rsidRDefault="00185346" w:rsidP="00185346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inherit" w:eastAsia="Times New Roman" w:hAnsi="inherit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color w:val="242424"/>
          <w:sz w:val="24"/>
          <w:szCs w:val="24"/>
          <w:lang w:eastAsia="ru-RU"/>
        </w:rPr>
        <w:t>Копии паспортов родителей (30-33 стр. + прописка)</w:t>
      </w:r>
    </w:p>
    <w:p w:rsidR="00185346" w:rsidRPr="00185346" w:rsidRDefault="00185346" w:rsidP="00185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Если  невозможно  предоставить согласие  от  одного из  родителей (в  случае  смерти и  т.д.),  то необходима  копия  свидетельства  о  </w:t>
      </w:r>
      <w:proofErr w:type="gramStart"/>
      <w:r w:rsidRPr="001853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смерти</w:t>
      </w:r>
      <w:proofErr w:type="gramEnd"/>
      <w:r w:rsidRPr="001853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либо иной документ, подтверждающий единоличные родительские права. Если  ребенок  имеет  разные  фамилии  со  своими  родителями,  необходимы  копии  документов,  подтверждающих родство:  свидетельство  о  рождении,  заключении  нового  брака,  смерти,  разводе,  пр.</w:t>
      </w:r>
      <w:r w:rsidRPr="001853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8534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Внимание! </w:t>
      </w:r>
      <w:r w:rsidRPr="001853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Все справки и выписки должны быть не старше 1 месяца на момент рассмотрения документов Посольством.</w:t>
      </w:r>
    </w:p>
    <w:p w:rsidR="00185346" w:rsidRPr="00185346" w:rsidRDefault="00185346" w:rsidP="00185346">
      <w:pPr>
        <w:shd w:val="clear" w:color="auto" w:fill="FFFFFF"/>
        <w:spacing w:beforeAutospacing="1" w:after="0" w:afterAutospacing="1" w:line="384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Срок рассмотрения: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от 5 до 10 рабочих дней</w:t>
      </w:r>
    </w:p>
    <w:p w:rsidR="00185346" w:rsidRPr="00185346" w:rsidRDefault="00185346" w:rsidP="00185346">
      <w:pPr>
        <w:shd w:val="clear" w:color="auto" w:fill="FFFFFF"/>
        <w:spacing w:beforeAutospacing="1" w:after="0" w:afterAutospacing="1" w:line="384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Стоимость визы:</w:t>
      </w:r>
    </w:p>
    <w:p w:rsidR="00185346" w:rsidRPr="00185346" w:rsidRDefault="00185346" w:rsidP="00185346">
      <w:pPr>
        <w:shd w:val="clear" w:color="auto" w:fill="FFFFFF"/>
        <w:spacing w:beforeAutospacing="1" w:after="0" w:afterAutospacing="1" w:line="384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Однократная виза - 20 € и 2 BYN</w:t>
      </w:r>
      <w:r w:rsidRPr="00185346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Многократная виза - 60 € и 2 BYN</w:t>
      </w:r>
    </w:p>
    <w:p w:rsidR="00185346" w:rsidRPr="00185346" w:rsidRDefault="00185346" w:rsidP="00185346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85346">
        <w:rPr>
          <w:rFonts w:ascii="inherit" w:eastAsia="Times New Roman" w:hAnsi="inherit" w:cs="Arial"/>
          <w:b/>
          <w:bCs/>
          <w:color w:val="242424"/>
          <w:sz w:val="24"/>
          <w:szCs w:val="24"/>
          <w:lang w:eastAsia="ru-RU"/>
        </w:rPr>
        <w:t>+ визовая услуга при условии покупки тура – 15 BYN с человека.</w:t>
      </w:r>
    </w:p>
    <w:p w:rsidR="001F4B63" w:rsidRDefault="001F4B63" w:rsidP="001F4B63"/>
    <w:sectPr w:rsidR="001F4B63" w:rsidSect="0074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234"/>
    <w:multiLevelType w:val="multilevel"/>
    <w:tmpl w:val="CB42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17F55"/>
    <w:multiLevelType w:val="multilevel"/>
    <w:tmpl w:val="5C5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54EA"/>
    <w:rsid w:val="00185346"/>
    <w:rsid w:val="001F4B63"/>
    <w:rsid w:val="00360508"/>
    <w:rsid w:val="00365053"/>
    <w:rsid w:val="00375FAC"/>
    <w:rsid w:val="00471254"/>
    <w:rsid w:val="00700203"/>
    <w:rsid w:val="007154EA"/>
    <w:rsid w:val="00745156"/>
    <w:rsid w:val="00930158"/>
    <w:rsid w:val="00992A74"/>
    <w:rsid w:val="00A27188"/>
    <w:rsid w:val="00B54B7C"/>
    <w:rsid w:val="00D366C6"/>
    <w:rsid w:val="00E4437A"/>
    <w:rsid w:val="00E71982"/>
    <w:rsid w:val="00ED0DDF"/>
    <w:rsid w:val="00FB48FF"/>
    <w:rsid w:val="00FC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C4E6A"/>
    <w:rPr>
      <w:b/>
      <w:bCs/>
    </w:rPr>
  </w:style>
  <w:style w:type="character" w:styleId="a5">
    <w:name w:val="Hyperlink"/>
    <w:basedOn w:val="a0"/>
    <w:uiPriority w:val="99"/>
    <w:semiHidden/>
    <w:unhideWhenUsed/>
    <w:rsid w:val="001853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i.vtour.by/upload/docs/%D0%9E%D0%B1%D1%80%D0%B0%D0%B7%D0%B5%D1%86%20%D1%81%D0%BF%D0%BE%D0%BD%D1%81%D0%BE%D1%80%D1%81%D0%BA%D0%BE%D0%B3%D0%BE%20%D0%BF%D0%B8%D1%81%D1%8C%D0%BC%D0%B0%20%D0%9A%D0%B8%D0%BF%D1%8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.vtour.by/upload/docs/%D0%9E%D0%B1%D1%80%D0%B0%D0%B7%D0%B5%D1%86%20%D1%81%D0%BF%D0%BE%D0%BD%D1%81%D0%BE%D1%80%D1%81%D0%BA%D0%BE%D0%B3%D0%BE%20%D0%BF%D0%B8%D1%81%D1%8C%D0%BC%D0%B0%20%D0%9A%D0%B8%D0%BF%D1%80.docx" TargetMode="External"/><Relationship Id="rId5" Type="http://schemas.openxmlformats.org/officeDocument/2006/relationships/hyperlink" Target="https://api.vtour.by/upload/docs/%D0%9C%D0%B8%D0%B3%D1%80%D0%B0%D1%86%D0%B8%D0%BE%D0%BD%D0%BD%D1%8B%D0%B5%20%D0%BF%D1%80%D0%B0%D0%B2%D0%B8%D0%BB%D0%B0%20202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Серебрянникова-Загорская</dc:creator>
  <cp:lastModifiedBy>Прессбол</cp:lastModifiedBy>
  <cp:revision>2</cp:revision>
  <dcterms:created xsi:type="dcterms:W3CDTF">2022-01-26T20:52:00Z</dcterms:created>
  <dcterms:modified xsi:type="dcterms:W3CDTF">2022-01-26T20:52:00Z</dcterms:modified>
</cp:coreProperties>
</file>