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C7" w:rsidRPr="00E05FC7" w:rsidRDefault="00E05FC7" w:rsidP="00E05FC7">
      <w:pPr>
        <w:spacing w:after="0"/>
        <w:jc w:val="center"/>
        <w:rPr>
          <w:rFonts w:ascii="Times New Roman" w:hAnsi="Times New Roman" w:cs="Times New Roman"/>
          <w:b/>
          <w:sz w:val="36"/>
        </w:rPr>
      </w:pPr>
      <w:r w:rsidRPr="00E05FC7">
        <w:rPr>
          <w:rFonts w:ascii="Times New Roman" w:hAnsi="Times New Roman" w:cs="Times New Roman"/>
          <w:b/>
          <w:sz w:val="36"/>
        </w:rPr>
        <w:t>Автобусный тур - Вильнюс-Тракай</w:t>
      </w:r>
    </w:p>
    <w:p w:rsidR="00E05FC7" w:rsidRPr="00E05FC7" w:rsidRDefault="00E05FC7" w:rsidP="00E05FC7">
      <w:pPr>
        <w:spacing w:after="0"/>
        <w:rPr>
          <w:rFonts w:ascii="Times New Roman" w:hAnsi="Times New Roman" w:cs="Times New Roman"/>
        </w:rPr>
      </w:pPr>
      <w:r w:rsidRPr="00E05FC7">
        <w:rPr>
          <w:rFonts w:ascii="Times New Roman" w:hAnsi="Times New Roman" w:cs="Times New Roman"/>
        </w:rPr>
        <w:t>Данная программа предполагает размещение в одном из двух отелей по вашему выбору!</w:t>
      </w:r>
    </w:p>
    <w:p w:rsidR="00E05FC7" w:rsidRPr="00E05FC7" w:rsidRDefault="00E05FC7" w:rsidP="00E05FC7">
      <w:pPr>
        <w:rPr>
          <w:rFonts w:ascii="Times New Roman" w:hAnsi="Times New Roman" w:cs="Times New Roman"/>
        </w:rPr>
      </w:pPr>
      <w:r w:rsidRPr="00E05FC7">
        <w:rPr>
          <w:rFonts w:ascii="Times New Roman" w:hAnsi="Times New Roman" w:cs="Times New Roman"/>
        </w:rPr>
        <w:t>Отель «Panorama» расположен в Старом городе Вильнюса, в 500 метрах от ворот Острая брама. К услугам гостей просторные номера со спутниковым телевидением и ванной комнатой с феном. Предоставляется бесплатный Wi-Fi.</w:t>
      </w:r>
      <w:r w:rsidRPr="00E05FC7">
        <w:rPr>
          <w:rFonts w:ascii="Times New Roman" w:hAnsi="Times New Roman" w:cs="Times New Roman"/>
        </w:rPr>
        <w:br/>
        <w:t>Курортный спа-отель «Trasalis - Trakai resort &amp; SPA» расположен в историческом городе-курорте Тракай, который славится своими озерами. К услугам гостей огромный спа-салон с крытым бассейном и разнообразными косметическими и оздоровительными процедурами. (2 часа посещения аквапарка входит в стоимость)</w:t>
      </w:r>
      <w:r w:rsidRPr="00E05FC7">
        <w:rPr>
          <w:rFonts w:ascii="Times New Roman" w:hAnsi="Times New Roman" w:cs="Times New Roman"/>
        </w:rPr>
        <w:br/>
        <w:t>Доплата за проживание в Trasalis - Trakai resort &amp; SPA - 5 евро к базовой стоимости тур</w:t>
      </w:r>
      <w:r>
        <w:rPr>
          <w:rFonts w:ascii="Times New Roman" w:hAnsi="Times New Roman" w:cs="Times New Roman"/>
        </w:rPr>
        <w:t>а</w:t>
      </w:r>
    </w:p>
    <w:p w:rsidR="00E05FC7" w:rsidRPr="00E05FC7" w:rsidRDefault="00E05FC7" w:rsidP="00E05FC7">
      <w:pPr>
        <w:spacing w:after="0" w:line="240" w:lineRule="auto"/>
        <w:jc w:val="center"/>
        <w:rPr>
          <w:rFonts w:ascii="Times New Roman" w:hAnsi="Times New Roman" w:cs="Times New Roman"/>
          <w:b/>
        </w:rPr>
      </w:pPr>
      <w:r w:rsidRPr="00E05FC7">
        <w:rPr>
          <w:rFonts w:ascii="Times New Roman" w:hAnsi="Times New Roman" w:cs="Times New Roman"/>
          <w:b/>
        </w:rPr>
        <w:t>ПРОГРАММА ТУРА</w:t>
      </w:r>
    </w:p>
    <w:p w:rsidR="00E05FC7" w:rsidRPr="00E05FC7" w:rsidRDefault="00E05FC7" w:rsidP="00E05FC7">
      <w:pPr>
        <w:spacing w:after="0" w:line="240" w:lineRule="auto"/>
        <w:rPr>
          <w:rFonts w:ascii="Times New Roman" w:hAnsi="Times New Roman" w:cs="Times New Roman"/>
          <w:b/>
          <w:sz w:val="24"/>
        </w:rPr>
      </w:pPr>
      <w:r w:rsidRPr="00E05FC7">
        <w:rPr>
          <w:rFonts w:ascii="Times New Roman" w:hAnsi="Times New Roman" w:cs="Times New Roman"/>
          <w:b/>
          <w:sz w:val="24"/>
        </w:rPr>
        <w:t>Суббота</w:t>
      </w:r>
    </w:p>
    <w:p w:rsidR="00E05FC7" w:rsidRPr="00E05FC7" w:rsidRDefault="00E05FC7" w:rsidP="00E05FC7">
      <w:pPr>
        <w:spacing w:after="0" w:line="240" w:lineRule="auto"/>
        <w:rPr>
          <w:rFonts w:ascii="Times New Roman" w:hAnsi="Times New Roman" w:cs="Times New Roman"/>
        </w:rPr>
      </w:pPr>
      <w:r w:rsidRPr="00E05FC7">
        <w:rPr>
          <w:rFonts w:ascii="Times New Roman" w:hAnsi="Times New Roman" w:cs="Times New Roman"/>
        </w:rPr>
        <w:t>Выезд из Минска в 4:15 (ориентировочно). Транзит по территории РБ и Литвы. Прибытие в Вильнюс.</w:t>
      </w:r>
      <w:r w:rsidRPr="00E05FC7">
        <w:rPr>
          <w:rFonts w:ascii="Times New Roman" w:hAnsi="Times New Roman" w:cs="Times New Roman"/>
        </w:rPr>
        <w:br/>
        <w:t>Автобусно-пешеходная экскурсия по городу (2 часа): Вильнюс – лабиринт средневековых улочек, где уютно соседствуют друг с другом церкви, костёлы и синагоги, а так же разные стили архитектуры: от готики, ренессанса, барокко, классицизма до пост-модернизма. Вы осмотрите все основные исторические объекты, а также узнаете много нового и интересного о русском наследии Вильнюса. Город был основан в 1323 г. великим Литовским князем Гедеминасом. Как и любой другой средневековый город, Вильнюс строился от Ратуши – это самое сердце старого города. Уверены, что костел св. Анны, восхитивший императора Наполеона, не оставит равнодушными и Вас.</w:t>
      </w:r>
      <w:r w:rsidRPr="00E05FC7">
        <w:rPr>
          <w:rFonts w:ascii="Times New Roman" w:hAnsi="Times New Roman" w:cs="Times New Roman"/>
        </w:rPr>
        <w:br/>
        <w:t>Переезд в древнюю столицу Литовского княжества — Тракай. Тракайский регион это — озерный край. Экскурсия по замку на воде. Это единственный замок в Европе, построенный литовскими князьями на острове. Был он крепостью, которую не смогли взять крестоносцы. Замок охраняли караимы, привезенные в Тракай из Крыма князем Витаутом. Караимы уже более 600 лет проживают в Тракай, сохраняя культуру и традиции своего маленького народа.</w:t>
      </w:r>
      <w:r w:rsidRPr="00E05FC7">
        <w:rPr>
          <w:rFonts w:ascii="Times New Roman" w:hAnsi="Times New Roman" w:cs="Times New Roman"/>
        </w:rPr>
        <w:br/>
        <w:t>Уникальная возможность отведать караимскую кухню в ресторане «Кюбете». Посещение Замка на воде входные билеты за дополнительную плату.</w:t>
      </w:r>
    </w:p>
    <w:p w:rsidR="00E05FC7" w:rsidRPr="00E05FC7" w:rsidRDefault="00E05FC7" w:rsidP="00E05FC7">
      <w:pPr>
        <w:spacing w:after="0" w:line="240" w:lineRule="auto"/>
        <w:rPr>
          <w:rFonts w:ascii="Times New Roman" w:hAnsi="Times New Roman" w:cs="Times New Roman"/>
        </w:rPr>
      </w:pPr>
      <w:r w:rsidRPr="00E05FC7">
        <w:rPr>
          <w:rFonts w:ascii="Times New Roman" w:hAnsi="Times New Roman" w:cs="Times New Roman"/>
        </w:rPr>
        <w:t>Размещение в выбранном отеле. Свободное время.</w:t>
      </w:r>
      <w:r w:rsidRPr="00E05FC7">
        <w:rPr>
          <w:rFonts w:ascii="Times New Roman" w:hAnsi="Times New Roman" w:cs="Times New Roman"/>
        </w:rPr>
        <w:br/>
        <w:t>В Вильнюсе для  прогулок по культурным местам и всего что душе угодно но не запрещено законом! Спускаясь вниз по улице Пилес, зайдите в ресторан «Дварас»: тут подают национальную литовскую кухню и угощают вкуснейшим домашним квасом.В вечернее время на улицы выходят уличные музыканты различных жанров, которые вносят свой вклад в создание уютной атмосферы вечернего Вильнюса. Для тех же кто остановливается в Тракае центр водных развлечений «Трасалис» предлагает Вам джакузи, водные каскады, извилистый бассейн, в котором создается стремительное течение, водный бар, бани 4типов, водные горки длиной 13, 30 и 70 метров. Если Вы выберете процедуру «Хамам», теплые лежаки, массажи, спокойная атмосфера, приятные ощущения и чай будут к Вашим услугам. Для частных вечеринок или отдыха в Комплексе водных развлечений есть пять VIP бань разного размера и дизайна. Одновременно в центре водных развлечений могут отдыхать до 150, а в VIP банях – до 70 человек.</w:t>
      </w:r>
    </w:p>
    <w:p w:rsidR="00E05FC7" w:rsidRDefault="00E05FC7" w:rsidP="00E05FC7">
      <w:pPr>
        <w:spacing w:after="0" w:line="240" w:lineRule="auto"/>
        <w:rPr>
          <w:rFonts w:ascii="Times New Roman" w:hAnsi="Times New Roman" w:cs="Times New Roman"/>
        </w:rPr>
      </w:pPr>
    </w:p>
    <w:p w:rsidR="00E05FC7" w:rsidRPr="00E05FC7" w:rsidRDefault="00E05FC7" w:rsidP="00E05FC7">
      <w:pPr>
        <w:spacing w:after="0" w:line="240" w:lineRule="auto"/>
        <w:rPr>
          <w:rFonts w:ascii="Times New Roman" w:hAnsi="Times New Roman" w:cs="Times New Roman"/>
        </w:rPr>
      </w:pPr>
      <w:r w:rsidRPr="00E05FC7">
        <w:rPr>
          <w:rFonts w:ascii="Times New Roman" w:hAnsi="Times New Roman" w:cs="Times New Roman"/>
          <w:b/>
          <w:sz w:val="24"/>
        </w:rPr>
        <w:t>Воскресенье</w:t>
      </w:r>
      <w:r w:rsidRPr="00E05FC7">
        <w:rPr>
          <w:rFonts w:ascii="Times New Roman" w:hAnsi="Times New Roman" w:cs="Times New Roman"/>
        </w:rPr>
        <w:br/>
        <w:t>Завтрак в отеле (шведский стол). Освобождение номеров.</w:t>
      </w:r>
      <w:r w:rsidRPr="00E05FC7">
        <w:rPr>
          <w:rFonts w:ascii="Times New Roman" w:hAnsi="Times New Roman" w:cs="Times New Roman"/>
        </w:rPr>
        <w:br/>
        <w:t>09:00-13:00* трансфер в торгово-развлекательный центр «Акрополис». Акрополис- это один из самых крупных торгово-развлекательных центров в Вильнюсе. Здесь находятся около 250 магазинов и сервисных центров, среди известных торговых марок представлены магазины таких брендов как «Massimo Dutti», «Next», «Bershka», «City», «Cop Copine», «Camel active», «Esprit», «Guess», «Lindex», «Mango», «Mexx», «Pierre Cardin», «Pietro Filipi», «Promod», «S. Oliver», «Stradivarius», «United Colors of Benetton», «Zara». Около</w:t>
      </w:r>
      <w:r w:rsidRPr="00263BFA">
        <w:rPr>
          <w:rFonts w:ascii="Times New Roman" w:hAnsi="Times New Roman" w:cs="Times New Roman"/>
          <w:lang w:val="en-US"/>
        </w:rPr>
        <w:t xml:space="preserve"> 25 </w:t>
      </w:r>
      <w:r w:rsidRPr="00E05FC7">
        <w:rPr>
          <w:rFonts w:ascii="Times New Roman" w:hAnsi="Times New Roman" w:cs="Times New Roman"/>
        </w:rPr>
        <w:t>обувных</w:t>
      </w:r>
      <w:r w:rsidRPr="00263BFA">
        <w:rPr>
          <w:rFonts w:ascii="Times New Roman" w:hAnsi="Times New Roman" w:cs="Times New Roman"/>
          <w:lang w:val="en-US"/>
        </w:rPr>
        <w:t xml:space="preserve"> </w:t>
      </w:r>
      <w:r w:rsidRPr="00E05FC7">
        <w:rPr>
          <w:rFonts w:ascii="Times New Roman" w:hAnsi="Times New Roman" w:cs="Times New Roman"/>
        </w:rPr>
        <w:t>магазинов</w:t>
      </w:r>
      <w:r w:rsidRPr="00263BFA">
        <w:rPr>
          <w:rFonts w:ascii="Times New Roman" w:hAnsi="Times New Roman" w:cs="Times New Roman"/>
          <w:lang w:val="en-US"/>
        </w:rPr>
        <w:t xml:space="preserve"> – «Aldo», «Chesters», «Crocs», «Danija», «Deichmann», «Ecco», «Este», «Geox», «Salamander», «Step Top» </w:t>
      </w:r>
      <w:r w:rsidRPr="00E05FC7">
        <w:rPr>
          <w:rFonts w:ascii="Times New Roman" w:hAnsi="Times New Roman" w:cs="Times New Roman"/>
        </w:rPr>
        <w:t>и</w:t>
      </w:r>
      <w:r w:rsidRPr="00263BFA">
        <w:rPr>
          <w:rFonts w:ascii="Times New Roman" w:hAnsi="Times New Roman" w:cs="Times New Roman"/>
          <w:lang w:val="en-US"/>
        </w:rPr>
        <w:t xml:space="preserve"> </w:t>
      </w:r>
      <w:r w:rsidRPr="00E05FC7">
        <w:rPr>
          <w:rFonts w:ascii="Times New Roman" w:hAnsi="Times New Roman" w:cs="Times New Roman"/>
        </w:rPr>
        <w:t>другие</w:t>
      </w:r>
      <w:r w:rsidRPr="00263BFA">
        <w:rPr>
          <w:rFonts w:ascii="Times New Roman" w:hAnsi="Times New Roman" w:cs="Times New Roman"/>
          <w:lang w:val="en-US"/>
        </w:rPr>
        <w:t>.</w:t>
      </w:r>
      <w:r w:rsidRPr="00263BFA">
        <w:rPr>
          <w:rFonts w:ascii="Times New Roman" w:hAnsi="Times New Roman" w:cs="Times New Roman"/>
          <w:lang w:val="en-US"/>
        </w:rPr>
        <w:br/>
      </w:r>
      <w:r w:rsidRPr="00E05FC7">
        <w:rPr>
          <w:rFonts w:ascii="Times New Roman" w:hAnsi="Times New Roman" w:cs="Times New Roman"/>
        </w:rPr>
        <w:t xml:space="preserve">В ТРЦ Акрополисе созданы все условия не только для шопинга , но и для хорошего и интересного отдыха как для взрослых, так и для детей : Ледовый каток, боулинг, бильярд, кинотеатр (3D, 5D) , </w:t>
      </w:r>
      <w:r w:rsidRPr="00E05FC7">
        <w:rPr>
          <w:rFonts w:ascii="Times New Roman" w:hAnsi="Times New Roman" w:cs="Times New Roman"/>
        </w:rPr>
        <w:lastRenderedPageBreak/>
        <w:t>казино Olympic, игровые автоматы, детский центр развлечений и др.</w:t>
      </w:r>
      <w:r w:rsidRPr="00E05FC7">
        <w:rPr>
          <w:rFonts w:ascii="Times New Roman" w:hAnsi="Times New Roman" w:cs="Times New Roman"/>
        </w:rPr>
        <w:br/>
        <w:t>ледовый каток (2,50-3,50 евро/45 мин/ катание с пингвином — 2,00 €/ отдельная гардеробная с душом — 1,50 €/ носки, перчатки — 1,30 — 1,50 €/ заточка коньков — 3,00 €/ консультация инструктора 20 минут — 5,00 €), киноцентр, детская игровая площадка EUROPA (от 3,00 €/час).</w:t>
      </w:r>
      <w:r w:rsidRPr="00E05FC7">
        <w:rPr>
          <w:rFonts w:ascii="Times New Roman" w:hAnsi="Times New Roman" w:cs="Times New Roman"/>
        </w:rPr>
        <w:br/>
        <w:t>13:30-15:00 * переезд в ТЦ IKEA. Магазин ИКЕА в Вильнюсе предлагает своим клиентам относительно недорогие, но стильные и современные решения для дома или квартиры, с первого взгляда покоряя своих покупателей невероятным огромным ассортиментом и многообразием мебельной продукции.</w:t>
      </w:r>
      <w:r w:rsidRPr="00E05FC7">
        <w:rPr>
          <w:rFonts w:ascii="Times New Roman" w:hAnsi="Times New Roman" w:cs="Times New Roman"/>
        </w:rPr>
        <w:br/>
        <w:t>В вильнюсский ИКЕА часто ходят как на выставку самых современных, интересных и многофункциональных дизайнерских решений, и идей. Основная концепция магазина ИКЕА в Вильнюсе состоит в том, что вся продукция магазина представлена покупателям не просто расставленной вдоль стен, как в обычных мебельных магазинах, а в виде готовых интерьеров, причем со всеми дополнительными декоративными мелочами и аксессуарами, превращая поход посетителей по магазину ИКЕА в длительную и увлекательную экскурсию по огромному многоэтажному дому с сотней разных комнат.</w:t>
      </w:r>
      <w:r w:rsidRPr="00E05FC7">
        <w:rPr>
          <w:rFonts w:ascii="Times New Roman" w:hAnsi="Times New Roman" w:cs="Times New Roman"/>
        </w:rPr>
        <w:br/>
        <w:t>Как и в любом хорошем магазине, в вильнюсском ИКЕА есть все для того, чтобы посетители остались в нем как можно дольше. Если покупатели проголодались, то на втором этаже магазина их ждет ресторан с превосходной шведской кухней, а на первом – бистро и небольшой продуктовый магазин.</w:t>
      </w:r>
      <w:r w:rsidRPr="00E05FC7">
        <w:rPr>
          <w:rFonts w:ascii="Times New Roman" w:hAnsi="Times New Roman" w:cs="Times New Roman"/>
        </w:rPr>
        <w:br/>
        <w:t>15:00 отправление в Минск. Транзит по территории Литвы и РБ.</w:t>
      </w:r>
      <w:r w:rsidRPr="00E05FC7">
        <w:rPr>
          <w:rFonts w:ascii="Times New Roman" w:hAnsi="Times New Roman" w:cs="Times New Roman"/>
        </w:rPr>
        <w:br/>
        <w:t>Прибытие в Минск около 21:00*.</w:t>
      </w:r>
    </w:p>
    <w:p w:rsidR="00793F59" w:rsidRDefault="003F020A" w:rsidP="00E05FC7">
      <w:pPr>
        <w:spacing w:after="0"/>
        <w:rPr>
          <w:rFonts w:ascii="Times New Roman" w:hAnsi="Times New Roman" w:cs="Times New Roman"/>
        </w:rPr>
      </w:pPr>
    </w:p>
    <w:p w:rsidR="00E05FC7" w:rsidRPr="00E05FC7" w:rsidRDefault="00E05FC7" w:rsidP="00E05FC7">
      <w:pPr>
        <w:spacing w:after="0"/>
        <w:rPr>
          <w:rFonts w:ascii="Times New Roman" w:hAnsi="Times New Roman" w:cs="Times New Roman"/>
          <w:b/>
        </w:rPr>
      </w:pPr>
    </w:p>
    <w:p w:rsidR="00E05FC7" w:rsidRPr="00E05FC7" w:rsidRDefault="00E05FC7" w:rsidP="00E05FC7">
      <w:pPr>
        <w:spacing w:after="0"/>
        <w:rPr>
          <w:rFonts w:ascii="Times New Roman" w:hAnsi="Times New Roman" w:cs="Times New Roman"/>
        </w:rPr>
      </w:pPr>
    </w:p>
    <w:sectPr w:rsidR="00E05FC7" w:rsidRPr="00E05FC7" w:rsidSect="00D511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20A" w:rsidRDefault="003F020A" w:rsidP="00E05FC7">
      <w:pPr>
        <w:spacing w:after="0" w:line="240" w:lineRule="auto"/>
      </w:pPr>
      <w:r>
        <w:separator/>
      </w:r>
    </w:p>
  </w:endnote>
  <w:endnote w:type="continuationSeparator" w:id="1">
    <w:p w:rsidR="003F020A" w:rsidRDefault="003F020A" w:rsidP="00E05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20A" w:rsidRDefault="003F020A" w:rsidP="00E05FC7">
      <w:pPr>
        <w:spacing w:after="0" w:line="240" w:lineRule="auto"/>
      </w:pPr>
      <w:r>
        <w:separator/>
      </w:r>
    </w:p>
  </w:footnote>
  <w:footnote w:type="continuationSeparator" w:id="1">
    <w:p w:rsidR="003F020A" w:rsidRDefault="003F020A" w:rsidP="00E05F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E05FC7"/>
    <w:rsid w:val="00263BFA"/>
    <w:rsid w:val="002E501E"/>
    <w:rsid w:val="003F020A"/>
    <w:rsid w:val="00AA4677"/>
    <w:rsid w:val="00D5113E"/>
    <w:rsid w:val="00E05FC7"/>
    <w:rsid w:val="00E44F12"/>
    <w:rsid w:val="00E94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5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5FC7"/>
    <w:rPr>
      <w:b/>
      <w:bCs/>
    </w:rPr>
  </w:style>
  <w:style w:type="table" w:styleId="a5">
    <w:name w:val="Table Grid"/>
    <w:basedOn w:val="a1"/>
    <w:uiPriority w:val="59"/>
    <w:rsid w:val="00E05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E05F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05FC7"/>
  </w:style>
  <w:style w:type="paragraph" w:styleId="a8">
    <w:name w:val="footer"/>
    <w:basedOn w:val="a"/>
    <w:link w:val="a9"/>
    <w:uiPriority w:val="99"/>
    <w:semiHidden/>
    <w:unhideWhenUsed/>
    <w:rsid w:val="00E05FC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05FC7"/>
  </w:style>
</w:styles>
</file>

<file path=word/webSettings.xml><?xml version="1.0" encoding="utf-8"?>
<w:webSettings xmlns:r="http://schemas.openxmlformats.org/officeDocument/2006/relationships" xmlns:w="http://schemas.openxmlformats.org/wordprocessingml/2006/main">
  <w:divs>
    <w:div w:id="1228229671">
      <w:bodyDiv w:val="1"/>
      <w:marLeft w:val="0"/>
      <w:marRight w:val="0"/>
      <w:marTop w:val="0"/>
      <w:marBottom w:val="0"/>
      <w:divBdr>
        <w:top w:val="none" w:sz="0" w:space="0" w:color="auto"/>
        <w:left w:val="none" w:sz="0" w:space="0" w:color="auto"/>
        <w:bottom w:val="none" w:sz="0" w:space="0" w:color="auto"/>
        <w:right w:val="none" w:sz="0" w:space="0" w:color="auto"/>
      </w:divBdr>
      <w:divsChild>
        <w:div w:id="2110154417">
          <w:marLeft w:val="0"/>
          <w:marRight w:val="0"/>
          <w:marTop w:val="0"/>
          <w:marBottom w:val="0"/>
          <w:divBdr>
            <w:top w:val="none" w:sz="0" w:space="0" w:color="auto"/>
            <w:left w:val="none" w:sz="0" w:space="0" w:color="auto"/>
            <w:bottom w:val="none" w:sz="0" w:space="0" w:color="auto"/>
            <w:right w:val="none" w:sz="0" w:space="0" w:color="auto"/>
          </w:divBdr>
        </w:div>
      </w:divsChild>
    </w:div>
    <w:div w:id="1530799876">
      <w:bodyDiv w:val="1"/>
      <w:marLeft w:val="0"/>
      <w:marRight w:val="0"/>
      <w:marTop w:val="0"/>
      <w:marBottom w:val="0"/>
      <w:divBdr>
        <w:top w:val="none" w:sz="0" w:space="0" w:color="auto"/>
        <w:left w:val="none" w:sz="0" w:space="0" w:color="auto"/>
        <w:bottom w:val="none" w:sz="0" w:space="0" w:color="auto"/>
        <w:right w:val="none" w:sz="0" w:space="0" w:color="auto"/>
      </w:divBdr>
    </w:div>
    <w:div w:id="19176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Прессбол</cp:lastModifiedBy>
  <cp:revision>2</cp:revision>
  <dcterms:created xsi:type="dcterms:W3CDTF">2019-12-02T09:26:00Z</dcterms:created>
  <dcterms:modified xsi:type="dcterms:W3CDTF">2019-12-02T09:26:00Z</dcterms:modified>
</cp:coreProperties>
</file>